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11D0" w:rsidRDefault="00FC11D0">
      <w:r>
        <w:t>Для того, чтобы начать работать с книгой, не забудьте авторизоваться («войти») в свой личный кабинет</w:t>
      </w:r>
    </w:p>
    <w:p w:rsidR="00FC11D0" w:rsidRDefault="00FC11D0">
      <w:r>
        <w:rPr>
          <w:noProof/>
          <w:lang w:eastAsia="ru-RU"/>
        </w:rPr>
        <w:drawing>
          <wp:inline distT="0" distB="0" distL="0" distR="0" wp14:anchorId="4D7B661A" wp14:editId="02F95315">
            <wp:extent cx="5940425" cy="34798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1D0" w:rsidRDefault="00FC11D0"/>
    <w:p w:rsidR="00F80CB5" w:rsidRDefault="00FC11D0">
      <w:r>
        <w:t>Далее для того, чтобы начать читать книгу, нужно нажать кнопку «Изучить»</w:t>
      </w:r>
    </w:p>
    <w:p w:rsidR="00FC11D0" w:rsidRDefault="00FC11D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F811624" wp14:editId="2A4DD049">
            <wp:extent cx="5940425" cy="37604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1D0" w:rsidRDefault="00FC11D0">
      <w:pPr>
        <w:rPr>
          <w:noProof/>
          <w:lang w:eastAsia="ru-RU"/>
        </w:rPr>
      </w:pPr>
    </w:p>
    <w:p w:rsidR="00FC11D0" w:rsidRDefault="00FC11D0">
      <w:pPr>
        <w:rPr>
          <w:noProof/>
          <w:lang w:eastAsia="ru-RU"/>
        </w:rPr>
      </w:pPr>
    </w:p>
    <w:p w:rsidR="00FC11D0" w:rsidRDefault="00FC11D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После отрытия книги, слева будет содержание и дополнительные возможности в виде закладок и цитат</w:t>
      </w:r>
    </w:p>
    <w:p w:rsidR="00FC11D0" w:rsidRDefault="00FC11D0">
      <w:pPr>
        <w:rPr>
          <w:noProof/>
          <w:lang w:eastAsia="ru-RU"/>
        </w:rPr>
      </w:pPr>
    </w:p>
    <w:p w:rsidR="00FC11D0" w:rsidRDefault="001A00FA">
      <w:r>
        <w:rPr>
          <w:noProof/>
          <w:lang w:eastAsia="ru-RU"/>
        </w:rPr>
        <w:drawing>
          <wp:inline distT="0" distB="0" distL="0" distR="0" wp14:anchorId="2D6BC55F" wp14:editId="37961118">
            <wp:extent cx="5940425" cy="28670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0FA" w:rsidRDefault="001A00FA">
      <w:r>
        <w:t>Программа курса это и есть содержание книги, можно просматривать полностью, нажимая на плюсики, если в книге есть видео по программе или тест в содержание это будет также отражено</w:t>
      </w:r>
    </w:p>
    <w:p w:rsidR="001A00FA" w:rsidRDefault="001A00FA">
      <w:r>
        <w:rPr>
          <w:noProof/>
          <w:lang w:eastAsia="ru-RU"/>
        </w:rPr>
        <w:drawing>
          <wp:inline distT="0" distB="0" distL="0" distR="0" wp14:anchorId="593194E7" wp14:editId="4A78C28E">
            <wp:extent cx="5940425" cy="269811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1D0" w:rsidRDefault="00FC11D0"/>
    <w:p w:rsidR="001A00FA" w:rsidRDefault="001A00FA"/>
    <w:p w:rsidR="001A00FA" w:rsidRDefault="001A00FA"/>
    <w:p w:rsidR="001A00FA" w:rsidRDefault="001A00FA"/>
    <w:p w:rsidR="001A00FA" w:rsidRDefault="001A00FA"/>
    <w:p w:rsidR="001A00FA" w:rsidRDefault="001A00FA"/>
    <w:p w:rsidR="001A00FA" w:rsidRDefault="001A00FA"/>
    <w:p w:rsidR="001A00FA" w:rsidRDefault="001A00FA"/>
    <w:p w:rsidR="00FC11D0" w:rsidRDefault="001A00FA">
      <w:r>
        <w:lastRenderedPageBreak/>
        <w:t>Для того чтобы создать закладку в книге нужно</w:t>
      </w:r>
    </w:p>
    <w:p w:rsidR="001A00FA" w:rsidRDefault="001A00FA">
      <w:r>
        <w:rPr>
          <w:noProof/>
          <w:lang w:eastAsia="ru-RU"/>
        </w:rPr>
        <w:drawing>
          <wp:inline distT="0" distB="0" distL="0" distR="0" wp14:anchorId="268479B5" wp14:editId="371ACB6D">
            <wp:extent cx="5940425" cy="27311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0FA" w:rsidRDefault="001A00FA"/>
    <w:p w:rsidR="001A00FA" w:rsidRDefault="001A00FA">
      <w:r>
        <w:t>Для того, чтобы создать цитату в книге нужно</w:t>
      </w:r>
    </w:p>
    <w:p w:rsidR="001A00FA" w:rsidRDefault="001A00FA">
      <w:r>
        <w:rPr>
          <w:noProof/>
          <w:lang w:eastAsia="ru-RU"/>
        </w:rPr>
        <w:drawing>
          <wp:inline distT="0" distB="0" distL="0" distR="0" wp14:anchorId="430DE569" wp14:editId="6B97B40D">
            <wp:extent cx="5940425" cy="30124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B2B" w:rsidRDefault="00E26B2B"/>
    <w:p w:rsidR="00E26B2B" w:rsidRDefault="00E26B2B"/>
    <w:p w:rsidR="00E26B2B" w:rsidRDefault="00E26B2B"/>
    <w:p w:rsidR="00E26B2B" w:rsidRDefault="00E26B2B"/>
    <w:p w:rsidR="00E26B2B" w:rsidRDefault="00E26B2B"/>
    <w:p w:rsidR="00E26B2B" w:rsidRDefault="00E26B2B"/>
    <w:p w:rsidR="00E26B2B" w:rsidRDefault="00E26B2B"/>
    <w:p w:rsidR="00E26B2B" w:rsidRDefault="00E26B2B"/>
    <w:p w:rsidR="00E26B2B" w:rsidRDefault="00E26B2B">
      <w:r>
        <w:lastRenderedPageBreak/>
        <w:t>Созданная цитата также отразится слева</w:t>
      </w:r>
    </w:p>
    <w:p w:rsidR="00E26B2B" w:rsidRDefault="00E26B2B">
      <w:r>
        <w:rPr>
          <w:noProof/>
          <w:lang w:eastAsia="ru-RU"/>
        </w:rPr>
        <w:drawing>
          <wp:inline distT="0" distB="0" distL="0" distR="0" wp14:anchorId="270328F0" wp14:editId="14AB7666">
            <wp:extent cx="5940425" cy="240411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B2B" w:rsidRDefault="00E26B2B"/>
    <w:p w:rsidR="00E26B2B" w:rsidRDefault="00E26B2B">
      <w:r>
        <w:t>В книге можно переходить на определенную страницу</w:t>
      </w:r>
    </w:p>
    <w:p w:rsidR="00E26B2B" w:rsidRDefault="00E26B2B"/>
    <w:p w:rsidR="00E26B2B" w:rsidRDefault="00E26B2B">
      <w:pPr>
        <w:rPr>
          <w:noProof/>
          <w:lang w:eastAsia="ru-RU"/>
        </w:rPr>
      </w:pPr>
    </w:p>
    <w:p w:rsidR="00E26B2B" w:rsidRDefault="00E26B2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E8F310D" wp14:editId="123955B4">
            <wp:extent cx="5940425" cy="2887980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B2B" w:rsidRDefault="00E26B2B">
      <w:pPr>
        <w:rPr>
          <w:lang w:val="en-US"/>
        </w:rPr>
      </w:pPr>
    </w:p>
    <w:p w:rsidR="00E26B2B" w:rsidRDefault="00E26B2B">
      <w:pPr>
        <w:rPr>
          <w:lang w:val="en-US"/>
        </w:rPr>
      </w:pPr>
    </w:p>
    <w:p w:rsidR="00E26B2B" w:rsidRDefault="00E26B2B">
      <w:pPr>
        <w:rPr>
          <w:lang w:val="en-US"/>
        </w:rPr>
      </w:pPr>
    </w:p>
    <w:p w:rsidR="00E26B2B" w:rsidRDefault="00E26B2B">
      <w:pPr>
        <w:rPr>
          <w:lang w:val="en-US"/>
        </w:rPr>
      </w:pPr>
    </w:p>
    <w:p w:rsidR="00E26B2B" w:rsidRDefault="00E26B2B">
      <w:pPr>
        <w:rPr>
          <w:lang w:val="en-US"/>
        </w:rPr>
      </w:pPr>
    </w:p>
    <w:p w:rsidR="00E26B2B" w:rsidRDefault="00E26B2B">
      <w:pPr>
        <w:rPr>
          <w:lang w:val="en-US"/>
        </w:rPr>
      </w:pPr>
    </w:p>
    <w:p w:rsidR="00E26B2B" w:rsidRDefault="00E26B2B">
      <w:pPr>
        <w:rPr>
          <w:lang w:val="en-US"/>
        </w:rPr>
      </w:pPr>
    </w:p>
    <w:p w:rsidR="00E26B2B" w:rsidRDefault="00E26B2B">
      <w:pPr>
        <w:rPr>
          <w:lang w:val="en-US"/>
        </w:rPr>
      </w:pPr>
    </w:p>
    <w:p w:rsidR="00E26B2B" w:rsidRDefault="00E26B2B">
      <w:r>
        <w:lastRenderedPageBreak/>
        <w:t>Также предусмотрена возможность поиска внутри книги по слову или словосочетанию</w:t>
      </w:r>
    </w:p>
    <w:p w:rsidR="00E26B2B" w:rsidRDefault="00E26B2B">
      <w:r>
        <w:rPr>
          <w:noProof/>
          <w:lang w:eastAsia="ru-RU"/>
        </w:rPr>
        <w:drawing>
          <wp:inline distT="0" distB="0" distL="0" distR="0" wp14:anchorId="5FA2B124" wp14:editId="3D17F800">
            <wp:extent cx="5940425" cy="301498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B2B" w:rsidRDefault="00E26B2B"/>
    <w:p w:rsidR="002B7F7C" w:rsidRDefault="002B7F7C">
      <w:pPr>
        <w:rPr>
          <w:noProof/>
          <w:lang w:eastAsia="ru-RU"/>
        </w:rPr>
      </w:pPr>
    </w:p>
    <w:p w:rsidR="00E26B2B" w:rsidRDefault="002B7F7C">
      <w:r>
        <w:rPr>
          <w:noProof/>
          <w:lang w:eastAsia="ru-RU"/>
        </w:rPr>
        <w:drawing>
          <wp:inline distT="0" distB="0" distL="0" distR="0" wp14:anchorId="18F18522" wp14:editId="70636BD0">
            <wp:extent cx="5940425" cy="318833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F7C" w:rsidRDefault="002B7F7C"/>
    <w:p w:rsidR="002B7F7C" w:rsidRDefault="002B7F7C"/>
    <w:p w:rsidR="002B7F7C" w:rsidRDefault="002B7F7C"/>
    <w:p w:rsidR="002B7F7C" w:rsidRDefault="002B7F7C"/>
    <w:p w:rsidR="002B7F7C" w:rsidRDefault="002B7F7C"/>
    <w:p w:rsidR="002B7F7C" w:rsidRDefault="002B7F7C"/>
    <w:p w:rsidR="002B7F7C" w:rsidRDefault="002B7F7C"/>
    <w:p w:rsidR="002B7F7C" w:rsidRDefault="002B7F7C">
      <w:r>
        <w:lastRenderedPageBreak/>
        <w:t>Можно просмотреть не только текст книги, но и доступные видео и тесты к ней</w:t>
      </w:r>
    </w:p>
    <w:p w:rsidR="002B7F7C" w:rsidRDefault="002B7F7C">
      <w:r>
        <w:rPr>
          <w:noProof/>
          <w:lang w:eastAsia="ru-RU"/>
        </w:rPr>
        <w:drawing>
          <wp:inline distT="0" distB="0" distL="0" distR="0" wp14:anchorId="66BD5992" wp14:editId="2E1D015C">
            <wp:extent cx="5940425" cy="300799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F7C" w:rsidRDefault="002B7F7C"/>
    <w:p w:rsidR="002B7F7C" w:rsidRDefault="002B7F7C">
      <w:r>
        <w:t>Для того, чтобы просмотреть все доступные к книге тесты, оставьте галочку, только у «Проверь себя», все доступные тесты отразятся сразу на странице</w:t>
      </w:r>
    </w:p>
    <w:p w:rsidR="002B7F7C" w:rsidRDefault="002B7F7C">
      <w:r>
        <w:rPr>
          <w:noProof/>
          <w:lang w:eastAsia="ru-RU"/>
        </w:rPr>
        <w:drawing>
          <wp:inline distT="0" distB="0" distL="0" distR="0" wp14:anchorId="53833E24" wp14:editId="290A31AF">
            <wp:extent cx="5940425" cy="3161030"/>
            <wp:effectExtent l="0" t="0" r="317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F7C" w:rsidRDefault="002B7F7C"/>
    <w:p w:rsidR="002B7F7C" w:rsidRDefault="002B7F7C"/>
    <w:p w:rsidR="002B7F7C" w:rsidRDefault="002B7F7C"/>
    <w:p w:rsidR="002B7F7C" w:rsidRDefault="002B7F7C"/>
    <w:p w:rsidR="002B7F7C" w:rsidRDefault="002B7F7C"/>
    <w:p w:rsidR="002B7F7C" w:rsidRDefault="002B7F7C"/>
    <w:p w:rsidR="002B7F7C" w:rsidRDefault="002B7F7C">
      <w:r>
        <w:lastRenderedPageBreak/>
        <w:t>Для того, чтобы посмотреть все доступные видеоматериалы, галочку оставляем только у видеоматериалов</w:t>
      </w:r>
    </w:p>
    <w:p w:rsidR="002B7F7C" w:rsidRDefault="002B7F7C">
      <w:r>
        <w:rPr>
          <w:noProof/>
          <w:lang w:eastAsia="ru-RU"/>
        </w:rPr>
        <w:drawing>
          <wp:inline distT="0" distB="0" distL="0" distR="0" wp14:anchorId="0A10BD0C" wp14:editId="38DDE868">
            <wp:extent cx="5940425" cy="307022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F7C" w:rsidRDefault="002B7F7C">
      <w:r>
        <w:t>Просмотр доступен внутри книги</w:t>
      </w:r>
    </w:p>
    <w:p w:rsidR="002B7F7C" w:rsidRDefault="002B7F7C">
      <w:r>
        <w:rPr>
          <w:noProof/>
          <w:lang w:eastAsia="ru-RU"/>
        </w:rPr>
        <w:drawing>
          <wp:inline distT="0" distB="0" distL="0" distR="0" wp14:anchorId="7097F4A7" wp14:editId="11B3D299">
            <wp:extent cx="5940425" cy="291465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F7C" w:rsidRDefault="002B7F7C"/>
    <w:p w:rsidR="002B7F7C" w:rsidRDefault="002B7F7C"/>
    <w:p w:rsidR="002B7F7C" w:rsidRDefault="002B7F7C"/>
    <w:p w:rsidR="002B7F7C" w:rsidRPr="00E26B2B" w:rsidRDefault="002B7F7C">
      <w:bookmarkStart w:id="0" w:name="_GoBack"/>
      <w:bookmarkEnd w:id="0"/>
    </w:p>
    <w:sectPr w:rsidR="002B7F7C" w:rsidRPr="00E26B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A3A"/>
    <w:rsid w:val="001A00FA"/>
    <w:rsid w:val="002B7F7C"/>
    <w:rsid w:val="004653CF"/>
    <w:rsid w:val="00916A3A"/>
    <w:rsid w:val="00E26B2B"/>
    <w:rsid w:val="00F80CB5"/>
    <w:rsid w:val="00FC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EF191B9-08DB-41AC-81CA-9BB2BF019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И. Колтунова</dc:creator>
  <cp:keywords/>
  <dc:description/>
  <cp:lastModifiedBy>Анастасия И. Колтунова</cp:lastModifiedBy>
  <cp:revision>2</cp:revision>
  <dcterms:created xsi:type="dcterms:W3CDTF">2020-10-02T02:20:00Z</dcterms:created>
  <dcterms:modified xsi:type="dcterms:W3CDTF">2020-10-02T03:08:00Z</dcterms:modified>
</cp:coreProperties>
</file>